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EEA" w:rsidRDefault="006010BF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6010BF">
        <w:rPr>
          <w:rFonts w:ascii="Cambria" w:hAnsi="Cambria"/>
          <w:b/>
          <w:sz w:val="48"/>
          <w:szCs w:val="48"/>
        </w:rPr>
        <w:t>Kekuatan</w:t>
      </w:r>
      <w:proofErr w:type="spellEnd"/>
      <w:r w:rsidRPr="006010BF">
        <w:rPr>
          <w:rFonts w:ascii="Cambria" w:hAnsi="Cambria"/>
          <w:b/>
          <w:sz w:val="48"/>
          <w:szCs w:val="48"/>
        </w:rPr>
        <w:t xml:space="preserve"> </w:t>
      </w:r>
      <w:proofErr w:type="spellStart"/>
      <w:r w:rsidRPr="006010BF">
        <w:rPr>
          <w:rFonts w:ascii="Cambria" w:hAnsi="Cambria"/>
          <w:b/>
          <w:sz w:val="48"/>
          <w:szCs w:val="48"/>
        </w:rPr>
        <w:t>Fokus</w:t>
      </w:r>
      <w:proofErr w:type="spellEnd"/>
    </w:p>
    <w:p w:rsidR="005B1B58" w:rsidRDefault="005B1B58" w:rsidP="008011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6010BF">
        <w:rPr>
          <w:rFonts w:ascii="Cambria" w:hAnsi="Cambria"/>
          <w:sz w:val="28"/>
          <w:szCs w:val="28"/>
        </w:rPr>
        <w:t>Fokus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adalah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melakukan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sesuatu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dengan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arah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tujuan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 w:rsidRPr="006010BF">
        <w:rPr>
          <w:rFonts w:ascii="Cambria" w:hAnsi="Cambria"/>
          <w:sz w:val="28"/>
          <w:szCs w:val="28"/>
        </w:rPr>
        <w:t>tepat</w:t>
      </w:r>
      <w:proofErr w:type="spellEnd"/>
      <w:r w:rsidRPr="006010BF">
        <w:rPr>
          <w:rFonts w:ascii="Cambria" w:hAnsi="Cambria"/>
          <w:sz w:val="28"/>
          <w:szCs w:val="28"/>
        </w:rPr>
        <w:t>.</w:t>
      </w:r>
    </w:p>
    <w:p w:rsid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  <w:r w:rsidRPr="006010BF">
        <w:rPr>
          <w:rFonts w:ascii="Cambria" w:hAnsi="Cambria"/>
          <w:sz w:val="28"/>
          <w:szCs w:val="28"/>
        </w:rPr>
        <w:t xml:space="preserve">Al </w:t>
      </w:r>
      <w:proofErr w:type="spellStart"/>
      <w:r w:rsidRPr="006010BF">
        <w:rPr>
          <w:rFonts w:ascii="Cambria" w:hAnsi="Cambria"/>
          <w:sz w:val="28"/>
          <w:szCs w:val="28"/>
        </w:rPr>
        <w:t>Ries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dan</w:t>
      </w:r>
      <w:proofErr w:type="spellEnd"/>
      <w:r w:rsidRPr="006010BF">
        <w:rPr>
          <w:rFonts w:ascii="Cambria" w:hAnsi="Cambria"/>
          <w:sz w:val="28"/>
          <w:szCs w:val="28"/>
        </w:rPr>
        <w:t xml:space="preserve"> Jack Trout, </w:t>
      </w:r>
      <w:proofErr w:type="spellStart"/>
      <w:r w:rsidRPr="006010BF">
        <w:rPr>
          <w:rFonts w:ascii="Cambria" w:hAnsi="Cambria"/>
          <w:sz w:val="28"/>
          <w:szCs w:val="28"/>
        </w:rPr>
        <w:t>penulis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buku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 w:rsidRPr="006010BF">
        <w:rPr>
          <w:rFonts w:ascii="Cambria" w:hAnsi="Cambria"/>
          <w:sz w:val="28"/>
          <w:szCs w:val="28"/>
        </w:rPr>
        <w:t>berjudul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r w:rsidRPr="006010BF">
        <w:rPr>
          <w:rFonts w:ascii="Cambria" w:hAnsi="Cambria"/>
          <w:i/>
          <w:sz w:val="28"/>
          <w:szCs w:val="28"/>
        </w:rPr>
        <w:t>"Focus"</w:t>
      </w:r>
      <w:r w:rsidRPr="006010BF">
        <w:rPr>
          <w:rFonts w:ascii="Cambria" w:hAnsi="Cambria"/>
          <w:sz w:val="28"/>
          <w:szCs w:val="28"/>
        </w:rPr>
        <w:t xml:space="preserve">. </w:t>
      </w:r>
      <w:proofErr w:type="spellStart"/>
      <w:r w:rsidRPr="006010BF">
        <w:rPr>
          <w:rFonts w:ascii="Cambria" w:hAnsi="Cambria"/>
          <w:sz w:val="28"/>
          <w:szCs w:val="28"/>
        </w:rPr>
        <w:t>Dalam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buku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itu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dituliskan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perusahaan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 w:rsidRPr="006010BF">
        <w:rPr>
          <w:rFonts w:ascii="Cambria" w:hAnsi="Cambria"/>
          <w:sz w:val="28"/>
          <w:szCs w:val="28"/>
        </w:rPr>
        <w:t>sukses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langgeng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adalah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 w:rsidRPr="006010BF">
        <w:rPr>
          <w:rFonts w:ascii="Cambria" w:hAnsi="Cambria"/>
          <w:sz w:val="28"/>
          <w:szCs w:val="28"/>
        </w:rPr>
        <w:t>fokus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pada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bidang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di</w:t>
      </w:r>
      <w:r w:rsidRPr="006010BF">
        <w:rPr>
          <w:rFonts w:ascii="Cambria" w:hAnsi="Cambria"/>
          <w:sz w:val="28"/>
          <w:szCs w:val="28"/>
        </w:rPr>
        <w:t>kuasai</w:t>
      </w:r>
      <w:proofErr w:type="spellEnd"/>
      <w:r w:rsidRPr="006010BF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gak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tergoda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beralih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bisnis</w:t>
      </w:r>
      <w:proofErr w:type="spellEnd"/>
      <w:r w:rsidRPr="006010BF">
        <w:rPr>
          <w:rFonts w:ascii="Cambria" w:hAnsi="Cambria"/>
          <w:sz w:val="28"/>
          <w:szCs w:val="28"/>
        </w:rPr>
        <w:t xml:space="preserve"> lain.</w:t>
      </w: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6010BF">
        <w:rPr>
          <w:rFonts w:ascii="Cambria" w:hAnsi="Cambria"/>
          <w:sz w:val="28"/>
          <w:szCs w:val="28"/>
        </w:rPr>
        <w:t>Ketidakfokusan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akan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bikin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energi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waktu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terbuang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percuma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untuk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hal-hal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 w:rsidRPr="006010BF">
        <w:rPr>
          <w:rFonts w:ascii="Cambria" w:hAnsi="Cambria"/>
          <w:sz w:val="28"/>
          <w:szCs w:val="28"/>
        </w:rPr>
        <w:t>tidak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signifikan</w:t>
      </w:r>
      <w:proofErr w:type="spellEnd"/>
      <w:r w:rsidRPr="006010BF">
        <w:rPr>
          <w:rFonts w:ascii="Cambria" w:hAnsi="Cambria"/>
          <w:sz w:val="28"/>
          <w:szCs w:val="28"/>
        </w:rPr>
        <w:t>.</w:t>
      </w:r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Selain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fokus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ternyata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juga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berpengaruh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terhadap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kebahagiaan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</w:p>
    <w:p w:rsid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6010BF">
        <w:rPr>
          <w:rFonts w:ascii="Cambria" w:hAnsi="Cambria"/>
          <w:sz w:val="28"/>
          <w:szCs w:val="28"/>
        </w:rPr>
        <w:t>Riset</w:t>
      </w:r>
      <w:proofErr w:type="spellEnd"/>
      <w:r w:rsidRPr="006010BF">
        <w:rPr>
          <w:rFonts w:ascii="Cambria" w:hAnsi="Cambria"/>
          <w:sz w:val="28"/>
          <w:szCs w:val="28"/>
        </w:rPr>
        <w:t xml:space="preserve"> Harvard </w:t>
      </w:r>
      <w:proofErr w:type="spellStart"/>
      <w:r w:rsidRPr="006010BF">
        <w:rPr>
          <w:rFonts w:ascii="Cambria" w:hAnsi="Cambria"/>
          <w:sz w:val="28"/>
          <w:szCs w:val="28"/>
        </w:rPr>
        <w:t>menunjukkan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hasil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pelacakan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perasaan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dari</w:t>
      </w:r>
      <w:proofErr w:type="spellEnd"/>
      <w:r w:rsidRPr="006010BF">
        <w:rPr>
          <w:rFonts w:ascii="Cambria" w:hAnsi="Cambria"/>
          <w:sz w:val="28"/>
          <w:szCs w:val="28"/>
        </w:rPr>
        <w:t xml:space="preserve"> 2.220 </w:t>
      </w:r>
      <w:proofErr w:type="spellStart"/>
      <w:r w:rsidRPr="006010BF">
        <w:rPr>
          <w:rFonts w:ascii="Cambria" w:hAnsi="Cambria"/>
          <w:sz w:val="28"/>
          <w:szCs w:val="28"/>
        </w:rPr>
        <w:t>pengguna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aplikasi</w:t>
      </w:r>
      <w:proofErr w:type="spellEnd"/>
      <w:r w:rsidRPr="006010BF">
        <w:rPr>
          <w:rFonts w:ascii="Cambria" w:hAnsi="Cambria"/>
          <w:sz w:val="28"/>
          <w:szCs w:val="28"/>
        </w:rPr>
        <w:t xml:space="preserve"> iPhone di </w:t>
      </w:r>
      <w:proofErr w:type="spellStart"/>
      <w:r w:rsidRPr="006010BF">
        <w:rPr>
          <w:rFonts w:ascii="Cambria" w:hAnsi="Cambria"/>
          <w:sz w:val="28"/>
          <w:szCs w:val="28"/>
        </w:rPr>
        <w:t>seluruh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dunia</w:t>
      </w:r>
      <w:proofErr w:type="spellEnd"/>
      <w:r w:rsidRPr="006010BF">
        <w:rPr>
          <w:rFonts w:ascii="Cambria" w:hAnsi="Cambria"/>
          <w:sz w:val="28"/>
          <w:szCs w:val="28"/>
        </w:rPr>
        <w:t>. 47</w:t>
      </w:r>
      <w:proofErr w:type="gramStart"/>
      <w:r w:rsidRPr="006010BF">
        <w:rPr>
          <w:rFonts w:ascii="Cambria" w:hAnsi="Cambria"/>
          <w:sz w:val="28"/>
          <w:szCs w:val="28"/>
        </w:rPr>
        <w:t xml:space="preserve">%  </w:t>
      </w:r>
      <w:proofErr w:type="spellStart"/>
      <w:r w:rsidRPr="006010BF">
        <w:rPr>
          <w:rFonts w:ascii="Cambria" w:hAnsi="Cambria"/>
          <w:sz w:val="28"/>
          <w:szCs w:val="28"/>
        </w:rPr>
        <w:t>merasa</w:t>
      </w:r>
      <w:proofErr w:type="spellEnd"/>
      <w:proofErr w:type="gram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gak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fokus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pada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apa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 w:rsidRPr="006010BF">
        <w:rPr>
          <w:rFonts w:ascii="Cambria" w:hAnsi="Cambria"/>
          <w:sz w:val="28"/>
          <w:szCs w:val="28"/>
        </w:rPr>
        <w:t>mereka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lakukan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serta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merasa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kebahagiaannya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rendah</w:t>
      </w:r>
      <w:proofErr w:type="spellEnd"/>
      <w:r w:rsidRPr="006010BF">
        <w:rPr>
          <w:rFonts w:ascii="Cambria" w:hAnsi="Cambria"/>
          <w:sz w:val="28"/>
          <w:szCs w:val="28"/>
        </w:rPr>
        <w:t>.</w:t>
      </w: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  <w:r w:rsidRPr="006010BF">
        <w:rPr>
          <w:rFonts w:ascii="Cambria" w:hAnsi="Cambria"/>
          <w:sz w:val="28"/>
          <w:szCs w:val="28"/>
        </w:rPr>
        <w:t xml:space="preserve">Alex </w:t>
      </w:r>
      <w:proofErr w:type="spellStart"/>
      <w:r w:rsidRPr="006010BF">
        <w:rPr>
          <w:rFonts w:ascii="Cambria" w:hAnsi="Cambria"/>
          <w:sz w:val="28"/>
          <w:szCs w:val="28"/>
        </w:rPr>
        <w:t>Korb</w:t>
      </w:r>
      <w:proofErr w:type="spellEnd"/>
      <w:r w:rsidRPr="006010BF">
        <w:rPr>
          <w:rFonts w:ascii="Cambria" w:hAnsi="Cambria"/>
          <w:sz w:val="28"/>
          <w:szCs w:val="28"/>
        </w:rPr>
        <w:t xml:space="preserve">, </w:t>
      </w:r>
      <w:proofErr w:type="spellStart"/>
      <w:r w:rsidRPr="006010BF">
        <w:rPr>
          <w:rFonts w:ascii="Cambria" w:hAnsi="Cambria"/>
          <w:sz w:val="28"/>
          <w:szCs w:val="28"/>
        </w:rPr>
        <w:t>peneliti</w:t>
      </w:r>
      <w:proofErr w:type="spellEnd"/>
      <w:r w:rsidRPr="006010BF">
        <w:rPr>
          <w:rFonts w:ascii="Cambria" w:hAnsi="Cambria"/>
          <w:sz w:val="28"/>
          <w:szCs w:val="28"/>
        </w:rPr>
        <w:t xml:space="preserve"> postdoctoral Neuro Science UCLA University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penulis</w:t>
      </w:r>
      <w:proofErr w:type="spellEnd"/>
      <w:r>
        <w:rPr>
          <w:rFonts w:ascii="Cambria" w:hAnsi="Cambria"/>
          <w:sz w:val="28"/>
          <w:szCs w:val="28"/>
        </w:rPr>
        <w:t xml:space="preserve"> The Upward Spiral </w:t>
      </w:r>
      <w:proofErr w:type="spellStart"/>
      <w:r w:rsidRPr="006010BF">
        <w:rPr>
          <w:rFonts w:ascii="Cambria" w:hAnsi="Cambria"/>
          <w:sz w:val="28"/>
          <w:szCs w:val="28"/>
        </w:rPr>
        <w:t>menyampaikan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bahwa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fokus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pada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tujuan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jangka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panjang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membuat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termotivasi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serta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hidup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lebih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baik</w:t>
      </w:r>
      <w:proofErr w:type="spellEnd"/>
      <w:r w:rsidRPr="006010BF">
        <w:rPr>
          <w:rFonts w:ascii="Cambria" w:hAnsi="Cambria"/>
          <w:sz w:val="28"/>
          <w:szCs w:val="28"/>
        </w:rPr>
        <w:t>.</w:t>
      </w: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P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Kita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dorongan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kuat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gigih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mewujudkan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tujuan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cendrung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</w:t>
      </w:r>
      <w:r w:rsidRPr="006010BF">
        <w:rPr>
          <w:rFonts w:ascii="Cambria" w:hAnsi="Cambria"/>
          <w:sz w:val="28"/>
          <w:szCs w:val="28"/>
        </w:rPr>
        <w:t>erasa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bahagia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karena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</w:t>
      </w:r>
      <w:r w:rsidRPr="006010BF">
        <w:rPr>
          <w:rFonts w:ascii="Cambria" w:hAnsi="Cambria"/>
          <w:sz w:val="28"/>
          <w:szCs w:val="28"/>
        </w:rPr>
        <w:t>yakin</w:t>
      </w:r>
      <w:r>
        <w:rPr>
          <w:rFonts w:ascii="Cambria" w:hAnsi="Cambria"/>
          <w:sz w:val="28"/>
          <w:szCs w:val="28"/>
        </w:rPr>
        <w:t>an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bahwa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kita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sedang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melangkah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Pr="006010BF">
        <w:rPr>
          <w:rFonts w:ascii="Cambria" w:hAnsi="Cambria"/>
          <w:sz w:val="28"/>
          <w:szCs w:val="28"/>
        </w:rPr>
        <w:t>menuju</w:t>
      </w:r>
      <w:proofErr w:type="spellEnd"/>
      <w:r w:rsidRPr="006010BF">
        <w:rPr>
          <w:rFonts w:ascii="Cambria" w:hAnsi="Cambria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6010BF">
        <w:rPr>
          <w:rFonts w:ascii="Cambria" w:hAnsi="Cambria"/>
          <w:sz w:val="28"/>
          <w:szCs w:val="28"/>
        </w:rPr>
        <w:t>arah</w:t>
      </w:r>
      <w:proofErr w:type="spellEnd"/>
      <w:r w:rsidRPr="006010BF"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benar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atau</w:t>
      </w:r>
      <w:proofErr w:type="spellEnd"/>
      <w:r w:rsidR="0034763E">
        <w:rPr>
          <w:rFonts w:ascii="Cambria" w:hAnsi="Cambria"/>
          <w:sz w:val="28"/>
          <w:szCs w:val="28"/>
        </w:rPr>
        <w:t xml:space="preserve"> </w:t>
      </w:r>
      <w:proofErr w:type="spellStart"/>
      <w:r w:rsidR="0034763E">
        <w:rPr>
          <w:rFonts w:ascii="Cambria" w:hAnsi="Cambria"/>
          <w:sz w:val="28"/>
          <w:szCs w:val="28"/>
        </w:rPr>
        <w:t>diinginkan</w:t>
      </w:r>
      <w:proofErr w:type="spellEnd"/>
      <w:r w:rsidRPr="006010BF">
        <w:rPr>
          <w:rFonts w:ascii="Cambria" w:hAnsi="Cambria"/>
          <w:sz w:val="28"/>
          <w:szCs w:val="28"/>
        </w:rPr>
        <w:t>.</w:t>
      </w:r>
    </w:p>
    <w:sectPr w:rsidR="006010BF" w:rsidRPr="006010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B1B58"/>
    <w:rsid w:val="005B55BF"/>
    <w:rsid w:val="005E0F3F"/>
    <w:rsid w:val="006010BF"/>
    <w:rsid w:val="00605BAE"/>
    <w:rsid w:val="00614621"/>
    <w:rsid w:val="00646B82"/>
    <w:rsid w:val="0065728E"/>
    <w:rsid w:val="0066087C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C04AA"/>
    <w:rsid w:val="00AD2FFD"/>
    <w:rsid w:val="00AF377D"/>
    <w:rsid w:val="00B12F2A"/>
    <w:rsid w:val="00B242FA"/>
    <w:rsid w:val="00B878BA"/>
    <w:rsid w:val="00C24C95"/>
    <w:rsid w:val="00CC7FE8"/>
    <w:rsid w:val="00CF491F"/>
    <w:rsid w:val="00D11EE2"/>
    <w:rsid w:val="00D315A5"/>
    <w:rsid w:val="00D55A77"/>
    <w:rsid w:val="00DC0C4F"/>
    <w:rsid w:val="00DF7931"/>
    <w:rsid w:val="00E17291"/>
    <w:rsid w:val="00E26A2B"/>
    <w:rsid w:val="00EC5E18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814FC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FCDFF-9680-4211-AA84-6D165D3A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123</cp:revision>
  <dcterms:created xsi:type="dcterms:W3CDTF">2021-01-09T13:14:00Z</dcterms:created>
  <dcterms:modified xsi:type="dcterms:W3CDTF">2021-01-12T16:08:00Z</dcterms:modified>
</cp:coreProperties>
</file>